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A4C6" w14:textId="2946B833" w:rsidR="009323C0" w:rsidRPr="009323C0" w:rsidRDefault="009323C0" w:rsidP="009323C0">
      <w:pPr>
        <w:jc w:val="right"/>
      </w:pPr>
      <w:r w:rsidRPr="009323C0">
        <w:rPr>
          <w:noProof/>
        </w:rPr>
        <w:drawing>
          <wp:inline distT="0" distB="0" distL="0" distR="0" wp14:anchorId="1AE5E0E0" wp14:editId="0C4B0782">
            <wp:extent cx="1667549" cy="1657350"/>
            <wp:effectExtent l="0" t="0" r="8890" b="0"/>
            <wp:docPr id="1147220755" name="Picture 2" descr="A logo with a fis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20755" name="Picture 2" descr="A logo with a fish and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2350" cy="1662122"/>
                    </a:xfrm>
                    <a:prstGeom prst="rect">
                      <a:avLst/>
                    </a:prstGeom>
                    <a:noFill/>
                    <a:ln>
                      <a:noFill/>
                    </a:ln>
                  </pic:spPr>
                </pic:pic>
              </a:graphicData>
            </a:graphic>
          </wp:inline>
        </w:drawing>
      </w:r>
    </w:p>
    <w:p w14:paraId="3E9D3F50" w14:textId="2BE4799E" w:rsidR="00CE4FC5" w:rsidRDefault="009D23B2">
      <w:pPr>
        <w:rPr>
          <w:b/>
          <w:bCs/>
        </w:rPr>
      </w:pPr>
      <w:r>
        <w:rPr>
          <w:b/>
          <w:bCs/>
        </w:rPr>
        <w:t>Spring</w:t>
      </w:r>
      <w:r w:rsidR="009323C0" w:rsidRPr="009323C0">
        <w:rPr>
          <w:b/>
          <w:bCs/>
        </w:rPr>
        <w:t xml:space="preserve"> Newsletter 202</w:t>
      </w:r>
      <w:r>
        <w:rPr>
          <w:b/>
          <w:bCs/>
        </w:rPr>
        <w:t>6</w:t>
      </w:r>
    </w:p>
    <w:p w14:paraId="572FFACE" w14:textId="77777777" w:rsidR="009323C0" w:rsidRDefault="009323C0">
      <w:pPr>
        <w:rPr>
          <w:b/>
          <w:bCs/>
        </w:rPr>
      </w:pPr>
    </w:p>
    <w:p w14:paraId="3BE55068" w14:textId="77777777" w:rsidR="009323C0" w:rsidRDefault="009323C0">
      <w:r>
        <w:t>Dear all</w:t>
      </w:r>
    </w:p>
    <w:p w14:paraId="4D22ED15" w14:textId="2F0A8241" w:rsidR="009D23B2" w:rsidRPr="009D23B2" w:rsidRDefault="009D23B2">
      <w:r w:rsidRPr="009D23B2">
        <w:t xml:space="preserve">To quote Izaak Walton May </w:t>
      </w:r>
      <w:r>
        <w:t xml:space="preserve">is the month when the countryside is “sweet and full of days and roses”.  Somewhat later Matt Munro sang of the days of wine and roses. Whichever your preference I hope you are looking forwards to the warmer days, the hatch and the tug on a tightening line. </w:t>
      </w:r>
    </w:p>
    <w:p w14:paraId="6CB58FD3" w14:textId="341CFAEC" w:rsidR="009D23B2" w:rsidRDefault="009D23B2">
      <w:r>
        <w:t xml:space="preserve">I know that stocking is an emotive subject – even within the committee there are strongly held opposing views. </w:t>
      </w:r>
      <w:proofErr w:type="gramStart"/>
      <w:r>
        <w:t>However</w:t>
      </w:r>
      <w:proofErr w:type="gramEnd"/>
      <w:r>
        <w:t xml:space="preserve"> we have decided to continue our policy of “gentle” stocking, hopefully striking a balance that enables both </w:t>
      </w:r>
      <w:r w:rsidR="00B00F40">
        <w:t>t</w:t>
      </w:r>
      <w:r>
        <w:t xml:space="preserve">he proficient and the less talented or experienced anglers </w:t>
      </w:r>
      <w:r w:rsidR="00B00F40">
        <w:t>get the</w:t>
      </w:r>
      <w:r>
        <w:t xml:space="preserve"> chance of some good sport.  After a difficult winter, the river is in good </w:t>
      </w:r>
      <w:proofErr w:type="gramStart"/>
      <w:r>
        <w:t>condition</w:t>
      </w:r>
      <w:proofErr w:type="gramEnd"/>
      <w:r>
        <w:t xml:space="preserve"> and I encourage you all to make the most of it.</w:t>
      </w:r>
    </w:p>
    <w:p w14:paraId="230ACCC7" w14:textId="04669E09" w:rsidR="009D23B2" w:rsidRDefault="009D23B2">
      <w:r>
        <w:t xml:space="preserve">There is unfortunately a chance you will come across paddlers with no right to be there. Your committee continues to fight them but is frustrated by their refusal to engage with us. We will however persist. In the </w:t>
      </w:r>
      <w:proofErr w:type="gramStart"/>
      <w:r>
        <w:t>meantime</w:t>
      </w:r>
      <w:proofErr w:type="gramEnd"/>
      <w:r>
        <w:t xml:space="preserve"> may I </w:t>
      </w:r>
      <w:r w:rsidR="00710902">
        <w:t>remind</w:t>
      </w:r>
      <w:r>
        <w:t xml:space="preserve"> you to </w:t>
      </w:r>
      <w:proofErr w:type="gramStart"/>
      <w:r>
        <w:t xml:space="preserve">be civil to the </w:t>
      </w:r>
      <w:r w:rsidR="00710902">
        <w:t>miscreants at all times</w:t>
      </w:r>
      <w:proofErr w:type="gramEnd"/>
      <w:r w:rsidR="00710902">
        <w:t xml:space="preserve">. We gain nothing by being aggressive and you may assume that they will be filming every encounter to use against us. Conversely however we would welcome footage/pictures  of the canoeists, preferably timed and dated to help us gather evidence of their activity and potential damage to the environment and health &amp; safety risk they pose. </w:t>
      </w:r>
    </w:p>
    <w:p w14:paraId="14C22A4B" w14:textId="0261A07D" w:rsidR="00D033DE" w:rsidRDefault="00D033DE">
      <w:r>
        <w:t xml:space="preserve">Back on dry land I am aware that at least one member has been given a parking charge notice while legitimately exercising the rights to pass through the Meadows car park to park inside our own space at the rugby club. I would remind you that the Club has made it clear to the car park operatives that we do not accept their rights to levy charges in these circumstances and ask that anyone else faced with this problem informs me immediately. </w:t>
      </w:r>
      <w:r w:rsidR="00B00F40">
        <w:t>We</w:t>
      </w:r>
      <w:r>
        <w:t xml:space="preserve"> will take up the matter with our mutual landlords, the Key Estates who support our stance</w:t>
      </w:r>
      <w:r w:rsidR="00B00F40">
        <w:t xml:space="preserve"> as we are already supporting the member concerned</w:t>
      </w:r>
      <w:r>
        <w:t xml:space="preserve"> </w:t>
      </w:r>
    </w:p>
    <w:p w14:paraId="082BD84C" w14:textId="420D47A7" w:rsidR="00B00F40" w:rsidRDefault="00B00F40">
      <w:r>
        <w:t xml:space="preserve">Meanwhile further down the river, Severn Trent continue to work on their new vehicle bridge into their Lea Bridge works. We are told the works should be finished by </w:t>
      </w:r>
      <w:proofErr w:type="spellStart"/>
      <w:r>
        <w:t>mid summer</w:t>
      </w:r>
      <w:proofErr w:type="spellEnd"/>
      <w:r>
        <w:t xml:space="preserve">  whereupon we will be able to pass under the said bridge on both banks. Our current view is that it might </w:t>
      </w:r>
      <w:proofErr w:type="gramStart"/>
      <w:r>
        <w:t>open up</w:t>
      </w:r>
      <w:proofErr w:type="gramEnd"/>
      <w:r>
        <w:t xml:space="preserve"> some nice opportunities in a section not used much at present. In the </w:t>
      </w:r>
      <w:proofErr w:type="gramStart"/>
      <w:r>
        <w:t>meantime</w:t>
      </w:r>
      <w:proofErr w:type="gramEnd"/>
      <w:r>
        <w:t xml:space="preserve"> please avoid the area during their working hours. </w:t>
      </w:r>
    </w:p>
    <w:p w14:paraId="20C29BCE" w14:textId="2A8B24FC" w:rsidR="00B00F40" w:rsidRDefault="00B00F40">
      <w:r>
        <w:t xml:space="preserve">At </w:t>
      </w:r>
      <w:proofErr w:type="spellStart"/>
      <w:r>
        <w:t>Homesford</w:t>
      </w:r>
      <w:proofErr w:type="spellEnd"/>
      <w:r>
        <w:t xml:space="preserve">, Severn Trent are planning some very major works to their site there.  To assist they have asked if they can use part of our meadow land as a compound for their equipment for a period of up to four years. We are in discussions on this including the extent and type of </w:t>
      </w:r>
      <w:r>
        <w:lastRenderedPageBreak/>
        <w:t>compensation we would receive. Any compound would be well away from the river itself. I will be able to update members on this at the AGM</w:t>
      </w:r>
    </w:p>
    <w:p w14:paraId="1DAE61C9" w14:textId="75377251" w:rsidR="00710902" w:rsidRDefault="00710902">
      <w:r>
        <w:t>As you will be aware we have pushed the AGM back this year to give us more time to work on various legal matters of which more below. The AGM has now been fixed for Saturday 8</w:t>
      </w:r>
      <w:r w:rsidRPr="00710902">
        <w:rPr>
          <w:vertAlign w:val="superscript"/>
        </w:rPr>
        <w:t>th</w:t>
      </w:r>
      <w:r>
        <w:t xml:space="preserve"> August and will take place at the Gothic Warehouse at Cromford Mill, so a short walk from our own carpark, Afte</w:t>
      </w:r>
      <w:r w:rsidR="00D56E40">
        <w:t>r</w:t>
      </w:r>
      <w:r>
        <w:t xml:space="preserve"> the AGM we shall repair to </w:t>
      </w:r>
      <w:proofErr w:type="spellStart"/>
      <w:r>
        <w:t>Homesford</w:t>
      </w:r>
      <w:proofErr w:type="spellEnd"/>
      <w:r>
        <w:t xml:space="preserve"> Meadow where we will enjoy our now annual barbecue, We have had an excellent turnout for both events in the past  and we hope that the coming together on the same day encourage even more to attend </w:t>
      </w:r>
      <w:proofErr w:type="spellStart"/>
      <w:r>
        <w:t>not withstanding</w:t>
      </w:r>
      <w:proofErr w:type="spellEnd"/>
      <w:r>
        <w:t xml:space="preserve"> the holiday season.   </w:t>
      </w:r>
    </w:p>
    <w:p w14:paraId="5BDEE50D" w14:textId="11C148FA" w:rsidR="009D23B2" w:rsidRDefault="00710902">
      <w:r>
        <w:t xml:space="preserve">I make no apologies for saying that the AGM will be one of the most momentous in the </w:t>
      </w:r>
      <w:proofErr w:type="gramStart"/>
      <w:r>
        <w:t>clubs</w:t>
      </w:r>
      <w:proofErr w:type="gramEnd"/>
      <w:r>
        <w:t xml:space="preserve"> long history. I have referred several </w:t>
      </w:r>
      <w:r w:rsidR="00D56E40">
        <w:t xml:space="preserve">times </w:t>
      </w:r>
      <w:r>
        <w:t>before to the proble</w:t>
      </w:r>
      <w:r w:rsidR="00D56E40">
        <w:t>m</w:t>
      </w:r>
      <w:r>
        <w:t xml:space="preserve"> we face as an </w:t>
      </w:r>
      <w:r w:rsidR="00D56E40">
        <w:t>association</w:t>
      </w:r>
      <w:r>
        <w:t xml:space="preserve"> of members that has no independent legal standing:</w:t>
      </w:r>
    </w:p>
    <w:p w14:paraId="7A6115E8" w14:textId="620EF982" w:rsidR="00710902" w:rsidRDefault="00710902" w:rsidP="00710902">
      <w:pPr>
        <w:pStyle w:val="ListParagraph"/>
        <w:numPr>
          <w:ilvl w:val="0"/>
          <w:numId w:val="3"/>
        </w:numPr>
      </w:pPr>
      <w:r>
        <w:t xml:space="preserve">We need trustees to hold assets on behalf of the members and if these are not regularly </w:t>
      </w:r>
      <w:proofErr w:type="gramStart"/>
      <w:r>
        <w:t>refreshed</w:t>
      </w:r>
      <w:proofErr w:type="gramEnd"/>
      <w:r>
        <w:t xml:space="preserve"> we are great risk of losing valuable rights.</w:t>
      </w:r>
    </w:p>
    <w:p w14:paraId="18DCB37E" w14:textId="4F6B8371" w:rsidR="00710902" w:rsidRDefault="00710902" w:rsidP="00710902">
      <w:pPr>
        <w:pStyle w:val="ListParagraph"/>
        <w:numPr>
          <w:ilvl w:val="0"/>
          <w:numId w:val="3"/>
        </w:numPr>
      </w:pPr>
      <w:r>
        <w:t xml:space="preserve">As members we are all collectively at risk should the club face a catastrophic claim </w:t>
      </w:r>
      <w:proofErr w:type="gramStart"/>
      <w:r>
        <w:t>in excess of</w:t>
      </w:r>
      <w:proofErr w:type="gramEnd"/>
      <w:r>
        <w:t xml:space="preserve"> our assets.</w:t>
      </w:r>
    </w:p>
    <w:p w14:paraId="5983B77B" w14:textId="6572E263" w:rsidR="00710902" w:rsidRDefault="00710902" w:rsidP="00710902">
      <w:pPr>
        <w:pStyle w:val="ListParagraph"/>
        <w:numPr>
          <w:ilvl w:val="0"/>
          <w:numId w:val="3"/>
        </w:numPr>
      </w:pPr>
      <w:r>
        <w:t>The Committee are</w:t>
      </w:r>
      <w:r w:rsidR="00D033DE">
        <w:t xml:space="preserve"> particularly</w:t>
      </w:r>
      <w:r>
        <w:t xml:space="preserve"> exposed</w:t>
      </w:r>
      <w:r w:rsidR="00D033DE">
        <w:t xml:space="preserve"> being the easiest </w:t>
      </w:r>
      <w:r>
        <w:t xml:space="preserve"> </w:t>
      </w:r>
      <w:r w:rsidR="00D033DE">
        <w:t>for any claimant, frivolous or otherwise to identify and attack</w:t>
      </w:r>
    </w:p>
    <w:p w14:paraId="2F36B8E6" w14:textId="77777777" w:rsidR="009D23B2" w:rsidRDefault="009D23B2"/>
    <w:p w14:paraId="2658B47A" w14:textId="3B10E976" w:rsidR="00D033DE" w:rsidRDefault="00D033DE">
      <w:r>
        <w:t xml:space="preserve">Many clubs face the same issue. Many have responded by becoming limited liabilities companies. For various reason to do with the holding of our land and fishing rights, this will not work for </w:t>
      </w:r>
      <w:proofErr w:type="gramStart"/>
      <w:r>
        <w:t>us</w:t>
      </w:r>
      <w:proofErr w:type="gramEnd"/>
      <w:r>
        <w:t xml:space="preserve"> so we have had to come up with another solution which solves these problems but does not disturb the rights of members.  We are fine tuning our thinking right now but will be presenting a full picture to you at the AGM. Explanatory papers together with all the </w:t>
      </w:r>
      <w:r w:rsidR="00315AA6">
        <w:t xml:space="preserve">usual </w:t>
      </w:r>
      <w:r>
        <w:t>papers for the meeting will be sent to you at least 28 days in advance. I will be inviting any questions both prior to and on 8</w:t>
      </w:r>
      <w:r w:rsidRPr="00D033DE">
        <w:rPr>
          <w:vertAlign w:val="superscript"/>
        </w:rPr>
        <w:t>th</w:t>
      </w:r>
      <w:r>
        <w:t xml:space="preserve"> August when members will be asked to vote on </w:t>
      </w:r>
      <w:proofErr w:type="gramStart"/>
      <w:r>
        <w:t>a number of</w:t>
      </w:r>
      <w:proofErr w:type="gramEnd"/>
      <w:r>
        <w:t xml:space="preserve"> proposals including changes to the constitution, the management of the Club and the </w:t>
      </w:r>
      <w:r w:rsidR="00315AA6">
        <w:t xml:space="preserve">use of new legal entities. </w:t>
      </w:r>
    </w:p>
    <w:p w14:paraId="3125A5A4" w14:textId="1BAD3B7B" w:rsidR="00315AA6" w:rsidRDefault="00315AA6">
      <w:r>
        <w:t xml:space="preserve">As part of these changes the process of updating the Land Registry to make sure our interests are protected is now well under way. My huge thanks to all those who have acted as trustees in the past and the enthusiastic support of all those still around in supporting what we are doing. </w:t>
      </w:r>
    </w:p>
    <w:p w14:paraId="3B92E5F4" w14:textId="7BA5C944" w:rsidR="00315AA6" w:rsidRDefault="00315AA6">
      <w:proofErr w:type="gramStart"/>
      <w:r>
        <w:t>Unfortunately</w:t>
      </w:r>
      <w:proofErr w:type="gramEnd"/>
      <w:r>
        <w:t xml:space="preserve"> none of us live forever and not all trustees are still with us. We are therefore having to go through the laborious task of proving our ownership of several pieces of </w:t>
      </w:r>
      <w:proofErr w:type="gramStart"/>
      <w:r>
        <w:t>river bank</w:t>
      </w:r>
      <w:proofErr w:type="gramEnd"/>
      <w:r>
        <w:t xml:space="preserve"> with the help of death certificates. Some we already have but I would be very grateful if any member could shed any light on what happened to any of the following former members:   </w:t>
      </w:r>
    </w:p>
    <w:p w14:paraId="51B40069" w14:textId="52FFAD59" w:rsidR="00315AA6" w:rsidRDefault="00315AA6" w:rsidP="00315AA6">
      <w:pPr>
        <w:spacing w:after="0"/>
      </w:pPr>
      <w:r>
        <w:t>Fred Cooper</w:t>
      </w:r>
    </w:p>
    <w:p w14:paraId="563779C7" w14:textId="4DD26B7D" w:rsidR="00315AA6" w:rsidRDefault="00315AA6" w:rsidP="00315AA6">
      <w:pPr>
        <w:spacing w:after="0"/>
      </w:pPr>
      <w:r>
        <w:t>Allen Berrill</w:t>
      </w:r>
    </w:p>
    <w:p w14:paraId="70AB6CD9" w14:textId="1E36749F" w:rsidR="00315AA6" w:rsidRDefault="00315AA6" w:rsidP="00315AA6">
      <w:pPr>
        <w:spacing w:after="0"/>
      </w:pPr>
      <w:r>
        <w:t>John Wilson</w:t>
      </w:r>
    </w:p>
    <w:p w14:paraId="60B51C30" w14:textId="7894A5DE" w:rsidR="00315AA6" w:rsidRDefault="00315AA6" w:rsidP="00315AA6">
      <w:pPr>
        <w:spacing w:after="0"/>
      </w:pPr>
      <w:r>
        <w:t>James Henry Sharp</w:t>
      </w:r>
    </w:p>
    <w:p w14:paraId="50BDA7C8" w14:textId="2F23FE97" w:rsidR="00315AA6" w:rsidRDefault="00315AA6" w:rsidP="00315AA6">
      <w:pPr>
        <w:spacing w:after="0"/>
      </w:pPr>
      <w:r>
        <w:t>Stanley Miles</w:t>
      </w:r>
    </w:p>
    <w:p w14:paraId="1ECE24B5" w14:textId="77777777" w:rsidR="00315AA6" w:rsidRDefault="00315AA6"/>
    <w:p w14:paraId="3C722F4B" w14:textId="4B0520F5" w:rsidR="009D23B2" w:rsidRDefault="00315AA6">
      <w:r>
        <w:t xml:space="preserve">Please email me on </w:t>
      </w:r>
      <w:hyperlink r:id="rId6" w:history="1">
        <w:r w:rsidRPr="002931FC">
          <w:rPr>
            <w:rStyle w:val="Hyperlink"/>
          </w:rPr>
          <w:t>sjtleawood@gmail.com</w:t>
        </w:r>
      </w:hyperlink>
      <w:r>
        <w:t xml:space="preserve"> if you can help.</w:t>
      </w:r>
    </w:p>
    <w:p w14:paraId="0F3534F1" w14:textId="6562F517" w:rsidR="003D45DF" w:rsidRPr="0082239B" w:rsidRDefault="003D45DF" w:rsidP="00D713B4">
      <w:pPr>
        <w:rPr>
          <w:color w:val="156082" w:themeColor="accent1"/>
        </w:rPr>
      </w:pPr>
      <w:r w:rsidRPr="0082239B">
        <w:rPr>
          <w:color w:val="156082" w:themeColor="accent1"/>
        </w:rPr>
        <w:lastRenderedPageBreak/>
        <w:t xml:space="preserve"> </w:t>
      </w:r>
    </w:p>
    <w:p w14:paraId="73FE24AB" w14:textId="4CC4E4D4" w:rsidR="00647B89" w:rsidRDefault="00B71A08" w:rsidP="00D713B4">
      <w:r w:rsidRPr="00113768">
        <w:t xml:space="preserve">Finally, </w:t>
      </w:r>
      <w:r w:rsidR="00315AA6">
        <w:t xml:space="preserve">as </w:t>
      </w:r>
      <w:proofErr w:type="gramStart"/>
      <w:r w:rsidR="00315AA6">
        <w:t>always</w:t>
      </w:r>
      <w:proofErr w:type="gramEnd"/>
      <w:r w:rsidR="00315AA6">
        <w:t xml:space="preserve"> </w:t>
      </w:r>
      <w:r w:rsidRPr="00113768">
        <w:t xml:space="preserve">I would like to pay tribute to your committee members who give both time and expertise to </w:t>
      </w:r>
      <w:r w:rsidR="006D5CA6" w:rsidRPr="00113768">
        <w:t>the Club and you, the members.</w:t>
      </w:r>
      <w:r w:rsidR="00315AA6">
        <w:t xml:space="preserve"> I</w:t>
      </w:r>
      <w:r w:rsidR="00B00F40">
        <w:t>n</w:t>
      </w:r>
      <w:r w:rsidR="00315AA6">
        <w:t xml:space="preserve"> </w:t>
      </w:r>
      <w:r w:rsidR="00B00F40">
        <w:t>particular</w:t>
      </w:r>
      <w:r w:rsidR="00315AA6">
        <w:t xml:space="preserve"> I would like </w:t>
      </w:r>
      <w:r w:rsidR="00B00F40">
        <w:t>to</w:t>
      </w:r>
      <w:r w:rsidR="00315AA6">
        <w:t xml:space="preserve"> </w:t>
      </w:r>
      <w:r w:rsidR="00B00F40">
        <w:t>record</w:t>
      </w:r>
      <w:r w:rsidR="00315AA6">
        <w:t xml:space="preserve"> my thanks to Steve Dalby who has now stepped down fr</w:t>
      </w:r>
      <w:r w:rsidR="00B00F40">
        <w:t>o</w:t>
      </w:r>
      <w:r w:rsidR="00315AA6">
        <w:t xml:space="preserve">m the </w:t>
      </w:r>
      <w:r w:rsidR="00B00F40">
        <w:t>C</w:t>
      </w:r>
      <w:r w:rsidR="00315AA6">
        <w:t xml:space="preserve">ommittee after sterling work on and around the river and to Ian Evetts who has stepped back </w:t>
      </w:r>
      <w:r w:rsidR="00B00F40">
        <w:t>from</w:t>
      </w:r>
      <w:r w:rsidR="00315AA6">
        <w:t xml:space="preserve"> a co-</w:t>
      </w:r>
      <w:proofErr w:type="spellStart"/>
      <w:r w:rsidR="00315AA6">
        <w:t>optee</w:t>
      </w:r>
      <w:proofErr w:type="spellEnd"/>
      <w:r w:rsidR="00315AA6">
        <w:t xml:space="preserve"> role because of other commitments but whose work on the IT systems the history of the Club and all the work for the 150</w:t>
      </w:r>
      <w:r w:rsidR="00315AA6" w:rsidRPr="00315AA6">
        <w:rPr>
          <w:vertAlign w:val="superscript"/>
        </w:rPr>
        <w:t>th</w:t>
      </w:r>
      <w:r w:rsidR="00315AA6">
        <w:t xml:space="preserve"> anniversary</w:t>
      </w:r>
      <w:r w:rsidR="00647B89">
        <w:t xml:space="preserve"> have been immense.</w:t>
      </w:r>
      <w:r w:rsidR="00B00F40">
        <w:t xml:space="preserve"> The whole Club has benefitted from their commitment</w:t>
      </w:r>
    </w:p>
    <w:p w14:paraId="307A0E33" w14:textId="67A90CF9" w:rsidR="00B71A08" w:rsidRPr="00113768" w:rsidRDefault="00647B89" w:rsidP="00D713B4">
      <w:r>
        <w:t xml:space="preserve">Dr Nick Everall has agreed to step up to the committee and as a renowned scientist in the field of aquaculture this will be of huge benefit to us all. We are still looking for other members to join the </w:t>
      </w:r>
      <w:proofErr w:type="gramStart"/>
      <w:r w:rsidR="00B00F40">
        <w:t>C</w:t>
      </w:r>
      <w:r>
        <w:t>ommittee</w:t>
      </w:r>
      <w:proofErr w:type="gramEnd"/>
      <w:r>
        <w:t xml:space="preserve"> and  I would love to hear from anyone who might be interested either as a full member or even as a</w:t>
      </w:r>
      <w:r w:rsidR="00B00F40">
        <w:t xml:space="preserve"> specialist subject</w:t>
      </w:r>
      <w:r>
        <w:t xml:space="preserve"> co-</w:t>
      </w:r>
      <w:proofErr w:type="spellStart"/>
      <w:r>
        <w:t>optee</w:t>
      </w:r>
      <w:proofErr w:type="spellEnd"/>
      <w:r>
        <w:t xml:space="preserve">. </w:t>
      </w:r>
      <w:r w:rsidR="00315AA6">
        <w:t xml:space="preserve"> </w:t>
      </w:r>
      <w:r w:rsidR="006D5CA6" w:rsidRPr="00113768">
        <w:t xml:space="preserve">  </w:t>
      </w:r>
      <w:r>
        <w:t>As I said in my last newsletter i</w:t>
      </w:r>
      <w:r w:rsidR="006D5CA6" w:rsidRPr="00113768">
        <w:t>t is al</w:t>
      </w:r>
      <w:r w:rsidR="00113768" w:rsidRPr="00113768">
        <w:t>ways</w:t>
      </w:r>
      <w:r w:rsidR="006D5CA6" w:rsidRPr="00113768">
        <w:t xml:space="preserve"> good to rotate </w:t>
      </w:r>
      <w:r w:rsidR="00113768" w:rsidRPr="00113768">
        <w:t xml:space="preserve">members </w:t>
      </w:r>
      <w:r w:rsidR="006D5CA6" w:rsidRPr="00113768">
        <w:t>on and off the Committee over time</w:t>
      </w:r>
      <w:r w:rsidR="00113768" w:rsidRPr="00113768">
        <w:t xml:space="preserve"> to share the load and bring fresh ideas to the table</w:t>
      </w:r>
      <w:r w:rsidR="006D5CA6" w:rsidRPr="00113768">
        <w:t>. We would be delighted to have you join our friendly team</w:t>
      </w:r>
    </w:p>
    <w:p w14:paraId="07C31B5C" w14:textId="75329EEC" w:rsidR="008F5339" w:rsidRPr="00113768" w:rsidRDefault="008F5339" w:rsidP="00D713B4">
      <w:r w:rsidRPr="00113768">
        <w:t>Have a good</w:t>
      </w:r>
      <w:r w:rsidR="00647B89">
        <w:t xml:space="preserve"> </w:t>
      </w:r>
      <w:r w:rsidRPr="00113768">
        <w:t xml:space="preserve"> season, </w:t>
      </w:r>
      <w:r w:rsidR="00647B89">
        <w:t xml:space="preserve"> plenty of tight lines and I look forward </w:t>
      </w:r>
      <w:r w:rsidR="00A55CFA">
        <w:t>to</w:t>
      </w:r>
      <w:r w:rsidR="00647B89">
        <w:t xml:space="preserve"> seeing you on 8</w:t>
      </w:r>
      <w:r w:rsidR="00647B89" w:rsidRPr="00647B89">
        <w:rPr>
          <w:vertAlign w:val="superscript"/>
        </w:rPr>
        <w:t>th</w:t>
      </w:r>
      <w:r w:rsidR="00647B89">
        <w:t xml:space="preserve"> August at the AGM and barbecue. </w:t>
      </w:r>
    </w:p>
    <w:p w14:paraId="2933ACAB" w14:textId="77777777" w:rsidR="003D45DF" w:rsidRDefault="003D45DF" w:rsidP="00D713B4"/>
    <w:p w14:paraId="7ED590E2" w14:textId="77777777" w:rsidR="003D45DF" w:rsidRDefault="003D45DF" w:rsidP="00D713B4"/>
    <w:p w14:paraId="5E4495D6" w14:textId="3E73E2EE" w:rsidR="008F5339" w:rsidRDefault="008F5339" w:rsidP="00D713B4">
      <w:r>
        <w:t>Stephen Taylor - Chairman</w:t>
      </w:r>
    </w:p>
    <w:p w14:paraId="5D59833C" w14:textId="3C07021F" w:rsidR="009323C0" w:rsidRPr="009323C0" w:rsidRDefault="009323C0"/>
    <w:sectPr w:rsidR="009323C0" w:rsidRPr="009323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1BA"/>
    <w:multiLevelType w:val="hybridMultilevel"/>
    <w:tmpl w:val="8EFA7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A11D4"/>
    <w:multiLevelType w:val="hybridMultilevel"/>
    <w:tmpl w:val="80D013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7B68E8"/>
    <w:multiLevelType w:val="hybridMultilevel"/>
    <w:tmpl w:val="0BB47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6960135">
    <w:abstractNumId w:val="0"/>
  </w:num>
  <w:num w:numId="2" w16cid:durableId="1378578649">
    <w:abstractNumId w:val="2"/>
  </w:num>
  <w:num w:numId="3" w16cid:durableId="197428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C0"/>
    <w:rsid w:val="00113768"/>
    <w:rsid w:val="00184CE2"/>
    <w:rsid w:val="001A1F22"/>
    <w:rsid w:val="001F41CF"/>
    <w:rsid w:val="00295444"/>
    <w:rsid w:val="00315AA6"/>
    <w:rsid w:val="0037333A"/>
    <w:rsid w:val="003B3BDC"/>
    <w:rsid w:val="003D45DF"/>
    <w:rsid w:val="00441A26"/>
    <w:rsid w:val="005229CA"/>
    <w:rsid w:val="00561EE3"/>
    <w:rsid w:val="005B3281"/>
    <w:rsid w:val="00647B89"/>
    <w:rsid w:val="00683CE1"/>
    <w:rsid w:val="00696B6E"/>
    <w:rsid w:val="006D5CA6"/>
    <w:rsid w:val="006F7ECB"/>
    <w:rsid w:val="00710902"/>
    <w:rsid w:val="0072360F"/>
    <w:rsid w:val="007A244D"/>
    <w:rsid w:val="007C1EA8"/>
    <w:rsid w:val="007C28DF"/>
    <w:rsid w:val="00810B68"/>
    <w:rsid w:val="0082239B"/>
    <w:rsid w:val="008D0740"/>
    <w:rsid w:val="008F5339"/>
    <w:rsid w:val="009323C0"/>
    <w:rsid w:val="0094015E"/>
    <w:rsid w:val="009A77D8"/>
    <w:rsid w:val="009D23B2"/>
    <w:rsid w:val="00A55CFA"/>
    <w:rsid w:val="00B00F40"/>
    <w:rsid w:val="00B71A08"/>
    <w:rsid w:val="00C51201"/>
    <w:rsid w:val="00CA64B1"/>
    <w:rsid w:val="00CE4FC5"/>
    <w:rsid w:val="00D033DE"/>
    <w:rsid w:val="00D56E40"/>
    <w:rsid w:val="00D713B4"/>
    <w:rsid w:val="00DD3D58"/>
    <w:rsid w:val="00E962AD"/>
    <w:rsid w:val="00EE5F4B"/>
    <w:rsid w:val="00EF4882"/>
    <w:rsid w:val="00F21E8B"/>
    <w:rsid w:val="00F27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6465"/>
  <w15:chartTrackingRefBased/>
  <w15:docId w15:val="{FA87E530-CB10-425A-A093-DEBCFC3C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3C0"/>
    <w:rPr>
      <w:rFonts w:eastAsiaTheme="majorEastAsia" w:cstheme="majorBidi"/>
      <w:color w:val="272727" w:themeColor="text1" w:themeTint="D8"/>
    </w:rPr>
  </w:style>
  <w:style w:type="paragraph" w:styleId="Title">
    <w:name w:val="Title"/>
    <w:basedOn w:val="Normal"/>
    <w:next w:val="Normal"/>
    <w:link w:val="TitleChar"/>
    <w:uiPriority w:val="10"/>
    <w:qFormat/>
    <w:rsid w:val="00932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3C0"/>
    <w:pPr>
      <w:spacing w:before="160"/>
      <w:jc w:val="center"/>
    </w:pPr>
    <w:rPr>
      <w:i/>
      <w:iCs/>
      <w:color w:val="404040" w:themeColor="text1" w:themeTint="BF"/>
    </w:rPr>
  </w:style>
  <w:style w:type="character" w:customStyle="1" w:styleId="QuoteChar">
    <w:name w:val="Quote Char"/>
    <w:basedOn w:val="DefaultParagraphFont"/>
    <w:link w:val="Quote"/>
    <w:uiPriority w:val="29"/>
    <w:rsid w:val="009323C0"/>
    <w:rPr>
      <w:i/>
      <w:iCs/>
      <w:color w:val="404040" w:themeColor="text1" w:themeTint="BF"/>
    </w:rPr>
  </w:style>
  <w:style w:type="paragraph" w:styleId="ListParagraph">
    <w:name w:val="List Paragraph"/>
    <w:basedOn w:val="Normal"/>
    <w:uiPriority w:val="34"/>
    <w:qFormat/>
    <w:rsid w:val="009323C0"/>
    <w:pPr>
      <w:ind w:left="720"/>
      <w:contextualSpacing/>
    </w:pPr>
  </w:style>
  <w:style w:type="character" w:styleId="IntenseEmphasis">
    <w:name w:val="Intense Emphasis"/>
    <w:basedOn w:val="DefaultParagraphFont"/>
    <w:uiPriority w:val="21"/>
    <w:qFormat/>
    <w:rsid w:val="009323C0"/>
    <w:rPr>
      <w:i/>
      <w:iCs/>
      <w:color w:val="0F4761" w:themeColor="accent1" w:themeShade="BF"/>
    </w:rPr>
  </w:style>
  <w:style w:type="paragraph" w:styleId="IntenseQuote">
    <w:name w:val="Intense Quote"/>
    <w:basedOn w:val="Normal"/>
    <w:next w:val="Normal"/>
    <w:link w:val="IntenseQuoteChar"/>
    <w:uiPriority w:val="30"/>
    <w:qFormat/>
    <w:rsid w:val="00932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3C0"/>
    <w:rPr>
      <w:i/>
      <w:iCs/>
      <w:color w:val="0F4761" w:themeColor="accent1" w:themeShade="BF"/>
    </w:rPr>
  </w:style>
  <w:style w:type="character" w:styleId="IntenseReference">
    <w:name w:val="Intense Reference"/>
    <w:basedOn w:val="DefaultParagraphFont"/>
    <w:uiPriority w:val="32"/>
    <w:qFormat/>
    <w:rsid w:val="009323C0"/>
    <w:rPr>
      <w:b/>
      <w:bCs/>
      <w:smallCaps/>
      <w:color w:val="0F4761" w:themeColor="accent1" w:themeShade="BF"/>
      <w:spacing w:val="5"/>
    </w:rPr>
  </w:style>
  <w:style w:type="table" w:styleId="TableGrid">
    <w:name w:val="Table Grid"/>
    <w:basedOn w:val="TableNormal"/>
    <w:uiPriority w:val="39"/>
    <w:rsid w:val="003B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5AA6"/>
    <w:rPr>
      <w:color w:val="467886" w:themeColor="hyperlink"/>
      <w:u w:val="single"/>
    </w:rPr>
  </w:style>
  <w:style w:type="character" w:styleId="UnresolvedMention">
    <w:name w:val="Unresolved Mention"/>
    <w:basedOn w:val="DefaultParagraphFont"/>
    <w:uiPriority w:val="99"/>
    <w:semiHidden/>
    <w:unhideWhenUsed/>
    <w:rsid w:val="00315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534684">
      <w:bodyDiv w:val="1"/>
      <w:marLeft w:val="0"/>
      <w:marRight w:val="0"/>
      <w:marTop w:val="0"/>
      <w:marBottom w:val="0"/>
      <w:divBdr>
        <w:top w:val="none" w:sz="0" w:space="0" w:color="auto"/>
        <w:left w:val="none" w:sz="0" w:space="0" w:color="auto"/>
        <w:bottom w:val="none" w:sz="0" w:space="0" w:color="auto"/>
        <w:right w:val="none" w:sz="0" w:space="0" w:color="auto"/>
      </w:divBdr>
    </w:div>
    <w:div w:id="20245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jtleawood@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Taylor</dc:creator>
  <cp:keywords/>
  <dc:description/>
  <cp:lastModifiedBy>Stephen Taylor</cp:lastModifiedBy>
  <cp:revision>2</cp:revision>
  <dcterms:created xsi:type="dcterms:W3CDTF">2026-04-30T08:28:00Z</dcterms:created>
  <dcterms:modified xsi:type="dcterms:W3CDTF">2026-04-30T08:28:00Z</dcterms:modified>
</cp:coreProperties>
</file>